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619"/>
        <w:gridCol w:w="443"/>
        <w:gridCol w:w="7043"/>
      </w:tblGrid>
      <w:tr w:rsidR="009349B0">
        <w:trPr>
          <w:trHeight w:val="670"/>
          <w:jc w:val="center"/>
        </w:trPr>
        <w:tc>
          <w:tcPr>
            <w:tcW w:w="352" w:type="pct"/>
            <w:noWrap/>
            <w:vAlign w:val="center"/>
          </w:tcPr>
          <w:p w:rsidR="00A77AE9" w:rsidRDefault="000E6519">
            <w:pPr>
              <w:pStyle w:val="1"/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序号</w:t>
            </w:r>
          </w:p>
        </w:tc>
        <w:tc>
          <w:tcPr>
            <w:tcW w:w="733" w:type="pct"/>
            <w:noWrap/>
            <w:vAlign w:val="center"/>
          </w:tcPr>
          <w:p w:rsidR="00A77AE9" w:rsidRDefault="000E6519">
            <w:pPr>
              <w:pStyle w:val="1"/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评审因素</w:t>
            </w:r>
          </w:p>
        </w:tc>
        <w:tc>
          <w:tcPr>
            <w:tcW w:w="533" w:type="pct"/>
            <w:noWrap/>
            <w:vAlign w:val="center"/>
          </w:tcPr>
          <w:p w:rsidR="00A77AE9" w:rsidRDefault="000E6519">
            <w:pPr>
              <w:pStyle w:val="1"/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分值</w:t>
            </w:r>
          </w:p>
        </w:tc>
        <w:tc>
          <w:tcPr>
            <w:tcW w:w="3380" w:type="pct"/>
            <w:noWrap/>
            <w:vAlign w:val="center"/>
          </w:tcPr>
          <w:p w:rsidR="00A77AE9" w:rsidRDefault="000E6519" w:rsidP="00335D0E">
            <w:pPr>
              <w:pStyle w:val="1"/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评分标准（总分</w:t>
            </w:r>
            <w:r w:rsidR="00335D0E">
              <w:rPr>
                <w:rFonts w:ascii="Times New Roman" w:hAnsi="Times New Roman" w:cs="宋体" w:hint="eastAsia"/>
                <w:bCs/>
                <w:sz w:val="24"/>
              </w:rPr>
              <w:t>45</w:t>
            </w:r>
            <w:r>
              <w:rPr>
                <w:rFonts w:ascii="Times New Roman" w:hAnsi="Times New Roman" w:cs="宋体" w:hint="eastAsia"/>
                <w:bCs/>
                <w:sz w:val="24"/>
              </w:rPr>
              <w:t>分）</w:t>
            </w:r>
          </w:p>
        </w:tc>
      </w:tr>
      <w:tr w:rsidR="009349B0">
        <w:trPr>
          <w:trHeight w:val="1921"/>
          <w:jc w:val="center"/>
        </w:trPr>
        <w:tc>
          <w:tcPr>
            <w:tcW w:w="352" w:type="pct"/>
            <w:noWrap/>
            <w:vAlign w:val="center"/>
          </w:tcPr>
          <w:p w:rsidR="00A77AE9" w:rsidRDefault="000E6519">
            <w:pPr>
              <w:pStyle w:val="1"/>
              <w:adjustRightInd w:val="0"/>
              <w:snapToGrid w:val="0"/>
              <w:spacing w:after="200" w:line="280" w:lineRule="exact"/>
              <w:ind w:firstLineChars="0" w:firstLine="0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</w:t>
            </w:r>
          </w:p>
        </w:tc>
        <w:tc>
          <w:tcPr>
            <w:tcW w:w="733" w:type="pct"/>
            <w:noWrap/>
            <w:vAlign w:val="center"/>
          </w:tcPr>
          <w:p w:rsidR="00A77AE9" w:rsidRDefault="000E6519">
            <w:pPr>
              <w:pStyle w:val="1"/>
              <w:adjustRightInd w:val="0"/>
              <w:snapToGrid w:val="0"/>
              <w:spacing w:after="200" w:line="280" w:lineRule="exact"/>
              <w:ind w:firstLineChars="0" w:firstLine="0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价格部分</w:t>
            </w:r>
          </w:p>
        </w:tc>
        <w:tc>
          <w:tcPr>
            <w:tcW w:w="533" w:type="pct"/>
            <w:noWrap/>
            <w:vAlign w:val="center"/>
          </w:tcPr>
          <w:p w:rsidR="00A77AE9" w:rsidRDefault="00335D0E">
            <w:pPr>
              <w:pStyle w:val="1"/>
              <w:adjustRightInd w:val="0"/>
              <w:snapToGrid w:val="0"/>
              <w:spacing w:after="200" w:line="280" w:lineRule="exact"/>
              <w:ind w:firstLineChars="0" w:firstLine="0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15</w:t>
            </w:r>
            <w:r w:rsidR="000E6519">
              <w:rPr>
                <w:rFonts w:ascii="Times New Roman" w:hAnsi="Times New Roman" w:cs="宋体" w:hint="eastAsia"/>
                <w:kern w:val="0"/>
                <w:sz w:val="24"/>
              </w:rPr>
              <w:t>分</w:t>
            </w:r>
          </w:p>
        </w:tc>
        <w:tc>
          <w:tcPr>
            <w:tcW w:w="3380" w:type="pct"/>
            <w:noWrap/>
            <w:vAlign w:val="center"/>
          </w:tcPr>
          <w:p w:rsidR="00A77AE9" w:rsidRDefault="000E6519">
            <w:pPr>
              <w:pStyle w:val="1"/>
              <w:adjustRightInd w:val="0"/>
              <w:snapToGrid w:val="0"/>
              <w:spacing w:line="280" w:lineRule="exact"/>
              <w:ind w:firstLineChars="0" w:firstLine="0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价格分采用低价优先法计算，即满足公告要求且价格最低的最后报价为评审基准价，其价格分为满分</w:t>
            </w:r>
            <w:r w:rsidR="00335D0E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分。</w:t>
            </w:r>
          </w:p>
          <w:p w:rsidR="00A77AE9" w:rsidRDefault="000E6519">
            <w:pPr>
              <w:pStyle w:val="1"/>
              <w:adjustRightInd w:val="0"/>
              <w:snapToGrid w:val="0"/>
              <w:spacing w:line="280" w:lineRule="exact"/>
              <w:ind w:firstLineChars="0" w:firstLine="0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价格分统一按下列公式计算：</w:t>
            </w:r>
          </w:p>
          <w:p w:rsidR="00A77AE9" w:rsidRDefault="000E6519" w:rsidP="00335D0E">
            <w:pPr>
              <w:pStyle w:val="1"/>
              <w:adjustRightInd w:val="0"/>
              <w:snapToGrid w:val="0"/>
              <w:spacing w:line="280" w:lineRule="exact"/>
              <w:ind w:firstLineChars="0" w:firstLine="0"/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评审报价得分=（评标基准价/评审报价）×</w:t>
            </w:r>
            <w:r w:rsidR="00335D0E"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15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分</w:t>
            </w:r>
          </w:p>
          <w:p w:rsidR="009349B0" w:rsidRPr="009349B0" w:rsidRDefault="009349B0" w:rsidP="00335D0E">
            <w:pPr>
              <w:pStyle w:val="1"/>
              <w:adjustRightInd w:val="0"/>
              <w:snapToGrid w:val="0"/>
              <w:spacing w:line="280" w:lineRule="exact"/>
              <w:ind w:firstLineChars="0" w:firstLine="0"/>
              <w:rPr>
                <w:rFonts w:asciiTheme="majorEastAsia" w:eastAsiaTheme="majorEastAsia" w:hAnsiTheme="majorEastAsia" w:cstheme="majorEastAsia"/>
                <w:b/>
                <w:bCs/>
                <w:kern w:val="0"/>
                <w:szCs w:val="21"/>
              </w:rPr>
            </w:pPr>
            <w:r w:rsidRPr="009349B0"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  <w:highlight w:val="yellow"/>
              </w:rPr>
              <w:t>评审报价=半乳甘露聚糖检测试剂每人份报价+真菌（1-3）-β-D葡聚糖检测试剂每人份报价</w:t>
            </w:r>
          </w:p>
        </w:tc>
      </w:tr>
      <w:tr w:rsidR="009349B0">
        <w:trPr>
          <w:trHeight w:val="5408"/>
          <w:jc w:val="center"/>
        </w:trPr>
        <w:tc>
          <w:tcPr>
            <w:tcW w:w="352" w:type="pct"/>
            <w:noWrap/>
            <w:vAlign w:val="center"/>
          </w:tcPr>
          <w:p w:rsidR="00A77AE9" w:rsidRDefault="000E6519">
            <w:pPr>
              <w:pStyle w:val="1"/>
              <w:adjustRightInd w:val="0"/>
              <w:snapToGrid w:val="0"/>
              <w:spacing w:after="200" w:line="280" w:lineRule="exact"/>
              <w:ind w:firstLineChars="0" w:firstLine="0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</w:t>
            </w:r>
          </w:p>
        </w:tc>
        <w:tc>
          <w:tcPr>
            <w:tcW w:w="733" w:type="pct"/>
            <w:noWrap/>
            <w:vAlign w:val="center"/>
          </w:tcPr>
          <w:p w:rsidR="00A77AE9" w:rsidRDefault="000E6519">
            <w:pPr>
              <w:pStyle w:val="1"/>
              <w:adjustRightInd w:val="0"/>
              <w:snapToGrid w:val="0"/>
              <w:spacing w:after="200" w:line="280" w:lineRule="exact"/>
              <w:ind w:firstLineChars="0" w:firstLine="0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技术部分</w:t>
            </w:r>
          </w:p>
        </w:tc>
        <w:tc>
          <w:tcPr>
            <w:tcW w:w="533" w:type="pct"/>
            <w:noWrap/>
            <w:vAlign w:val="center"/>
          </w:tcPr>
          <w:p w:rsidR="00A77AE9" w:rsidRDefault="000E6519">
            <w:pPr>
              <w:pStyle w:val="1"/>
              <w:adjustRightInd w:val="0"/>
              <w:snapToGrid w:val="0"/>
              <w:spacing w:after="200" w:line="280" w:lineRule="exact"/>
              <w:ind w:firstLineChars="0" w:firstLine="0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30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分</w:t>
            </w:r>
          </w:p>
        </w:tc>
        <w:tc>
          <w:tcPr>
            <w:tcW w:w="3380" w:type="pct"/>
            <w:noWrap/>
            <w:vAlign w:val="center"/>
          </w:tcPr>
          <w:p w:rsidR="00A77AE9" w:rsidRDefault="00335D0E" w:rsidP="00335D0E">
            <w:pPr>
              <w:pStyle w:val="1"/>
              <w:adjustRightInd w:val="0"/>
              <w:snapToGrid w:val="0"/>
              <w:spacing w:line="280" w:lineRule="exact"/>
              <w:ind w:firstLineChars="0" w:firstLine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</w:t>
            </w:r>
            <w:r w:rsidR="009349B0">
              <w:rPr>
                <w:rFonts w:ascii="宋体" w:eastAsia="宋体" w:hAnsi="宋体" w:cs="宋体" w:hint="eastAsia"/>
                <w:sz w:val="24"/>
              </w:rPr>
              <w:t>G试验和GM试验为同品牌试剂，可在同平台实现联合检测。提供注册证、产品说明书等技术参数证明文件并满足要求得10分</w:t>
            </w:r>
            <w:r>
              <w:rPr>
                <w:rFonts w:ascii="宋体" w:eastAsia="宋体" w:hAnsi="宋体" w:cs="宋体" w:hint="eastAsia"/>
                <w:sz w:val="24"/>
              </w:rPr>
              <w:t>，未提供或不满足不得分。</w:t>
            </w:r>
          </w:p>
          <w:p w:rsidR="009349B0" w:rsidRDefault="00335D0E" w:rsidP="009349B0">
            <w:pPr>
              <w:pStyle w:val="1"/>
              <w:adjustRightInd w:val="0"/>
              <w:snapToGrid w:val="0"/>
              <w:spacing w:line="280" w:lineRule="exact"/>
              <w:ind w:firstLineChars="0" w:firstLine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</w:t>
            </w:r>
            <w:r w:rsidR="009349B0">
              <w:rPr>
                <w:rFonts w:ascii="宋体" w:eastAsia="宋体" w:hAnsi="宋体" w:cs="宋体" w:hint="eastAsia"/>
                <w:sz w:val="24"/>
              </w:rPr>
              <w:t>GM试验试剂可检测多种样本类型，如肺泡灌洗液等样本</w:t>
            </w:r>
            <w:r>
              <w:rPr>
                <w:rFonts w:ascii="宋体" w:eastAsia="宋体" w:hAnsi="宋体" w:cs="宋体" w:hint="eastAsia"/>
                <w:sz w:val="24"/>
              </w:rPr>
              <w:t>。</w:t>
            </w:r>
            <w:r w:rsidR="009349B0">
              <w:rPr>
                <w:rFonts w:ascii="宋体" w:eastAsia="宋体" w:hAnsi="宋体" w:cs="宋体" w:hint="eastAsia"/>
                <w:sz w:val="24"/>
              </w:rPr>
              <w:t>提供注册证、产品说明书等技术参数证明文件并满足要求得10分，未提供或不满足不得分。</w:t>
            </w:r>
          </w:p>
          <w:p w:rsidR="00335D0E" w:rsidRPr="009349B0" w:rsidRDefault="00335D0E" w:rsidP="009349B0">
            <w:pPr>
              <w:pStyle w:val="1"/>
              <w:adjustRightInd w:val="0"/>
              <w:snapToGrid w:val="0"/>
              <w:spacing w:line="280" w:lineRule="exact"/>
              <w:ind w:firstLineChars="0" w:firstLine="0"/>
              <w:rPr>
                <w:rFonts w:ascii="宋体" w:eastAsia="宋体" w:hAnsi="宋体" w:cs="宋体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3.</w:t>
            </w:r>
            <w:r w:rsidR="009349B0">
              <w:rPr>
                <w:rFonts w:ascii="Times New Roman" w:hAnsi="Times New Roman" w:cs="宋体" w:hint="eastAsia"/>
                <w:kern w:val="0"/>
                <w:sz w:val="24"/>
              </w:rPr>
              <w:t>60min</w:t>
            </w:r>
            <w:r w:rsidR="009349B0">
              <w:rPr>
                <w:rFonts w:ascii="Times New Roman" w:hAnsi="Times New Roman" w:cs="宋体" w:hint="eastAsia"/>
                <w:kern w:val="0"/>
                <w:sz w:val="24"/>
              </w:rPr>
              <w:t>内可实现检测结果报告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，变异系数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CV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≤</w:t>
            </w:r>
            <w:r w:rsidR="009349B0">
              <w:rPr>
                <w:rFonts w:ascii="Times New Roman" w:hAnsi="Times New Roman" w:cs="宋体" w:hint="eastAsia"/>
                <w:kern w:val="0"/>
                <w:sz w:val="24"/>
              </w:rPr>
              <w:t>15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%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。</w:t>
            </w:r>
            <w:r w:rsidR="009349B0">
              <w:rPr>
                <w:rFonts w:ascii="宋体" w:eastAsia="宋体" w:hAnsi="宋体" w:cs="宋体" w:hint="eastAsia"/>
                <w:sz w:val="24"/>
              </w:rPr>
              <w:t>提供注册证、产品说明书等技术参数证明文件并满足要求得10分，未提供或不满足不得分。</w:t>
            </w:r>
          </w:p>
        </w:tc>
      </w:tr>
    </w:tbl>
    <w:p w:rsidR="00A77AE9" w:rsidRDefault="00A77AE9"/>
    <w:sectPr w:rsidR="00A77AE9" w:rsidSect="00A77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08A" w:rsidRDefault="008F508A" w:rsidP="00335D0E">
      <w:r>
        <w:separator/>
      </w:r>
    </w:p>
  </w:endnote>
  <w:endnote w:type="continuationSeparator" w:id="1">
    <w:p w:rsidR="008F508A" w:rsidRDefault="008F508A" w:rsidP="0033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08A" w:rsidRDefault="008F508A" w:rsidP="00335D0E">
      <w:r>
        <w:separator/>
      </w:r>
    </w:p>
  </w:footnote>
  <w:footnote w:type="continuationSeparator" w:id="1">
    <w:p w:rsidR="008F508A" w:rsidRDefault="008F508A" w:rsidP="00335D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7AE9"/>
    <w:rsid w:val="000E6519"/>
    <w:rsid w:val="00335D0E"/>
    <w:rsid w:val="008F508A"/>
    <w:rsid w:val="009349B0"/>
    <w:rsid w:val="00A77AE9"/>
    <w:rsid w:val="00E34113"/>
    <w:rsid w:val="0FC30312"/>
    <w:rsid w:val="1FED04CB"/>
    <w:rsid w:val="2C8000D6"/>
    <w:rsid w:val="48D63785"/>
    <w:rsid w:val="4DF647BE"/>
    <w:rsid w:val="4E1F30B8"/>
    <w:rsid w:val="4F353CB1"/>
    <w:rsid w:val="609B59DA"/>
    <w:rsid w:val="6D325BE1"/>
    <w:rsid w:val="70C77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A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A77AE9"/>
    <w:rPr>
      <w:rFonts w:ascii="宋体" w:hAnsi="Courier New" w:cs="宋体"/>
    </w:rPr>
  </w:style>
  <w:style w:type="paragraph" w:customStyle="1" w:styleId="1">
    <w:name w:val="列出段落1"/>
    <w:basedOn w:val="a"/>
    <w:uiPriority w:val="99"/>
    <w:qFormat/>
    <w:rsid w:val="00A77AE9"/>
    <w:pPr>
      <w:ind w:firstLineChars="200" w:firstLine="420"/>
    </w:pPr>
    <w:rPr>
      <w:rFonts w:ascii="Calibri" w:hAnsi="Calibri"/>
    </w:rPr>
  </w:style>
  <w:style w:type="paragraph" w:customStyle="1" w:styleId="3">
    <w:name w:val="样式3"/>
    <w:basedOn w:val="a3"/>
    <w:qFormat/>
    <w:rsid w:val="00A77AE9"/>
    <w:pPr>
      <w:spacing w:line="0" w:lineRule="atLeast"/>
      <w:outlineLvl w:val="0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A77AE9"/>
    <w:pPr>
      <w:ind w:left="720"/>
      <w:contextualSpacing/>
    </w:pPr>
  </w:style>
  <w:style w:type="paragraph" w:styleId="a5">
    <w:name w:val="header"/>
    <w:basedOn w:val="a"/>
    <w:link w:val="Char"/>
    <w:rsid w:val="00335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35D0E"/>
    <w:rPr>
      <w:kern w:val="2"/>
      <w:sz w:val="18"/>
      <w:szCs w:val="18"/>
    </w:rPr>
  </w:style>
  <w:style w:type="paragraph" w:styleId="a6">
    <w:name w:val="footer"/>
    <w:basedOn w:val="a"/>
    <w:link w:val="Char0"/>
    <w:rsid w:val="00335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35D0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335</Characters>
  <Application>Microsoft Office Word</Application>
  <DocSecurity>0</DocSecurity>
  <Lines>2</Lines>
  <Paragraphs>1</Paragraphs>
  <ScaleCrop>false</ScaleCrop>
  <Company>China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zhoujn</dc:creator>
  <cp:lastModifiedBy>Administrator</cp:lastModifiedBy>
  <cp:revision>3</cp:revision>
  <dcterms:created xsi:type="dcterms:W3CDTF">2025-07-14T12:56:00Z</dcterms:created>
  <dcterms:modified xsi:type="dcterms:W3CDTF">2025-09-02T01:37:00Z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eyJoZGlkIjoiNmI5MDQwZmU5ZWUyY2YyOWY5YTFmZDIyMzRkYzFhMGMiLCJ1c2VySWQiOiI0NDUxMDU0OTUifQ==</vt:lpwstr>
  </property>
  <property fmtid="{D5CDD505-2E9C-101B-9397-08002B2CF9AE}" pid="4" name="ICV">
    <vt:lpwstr>211124D90D364584AE37B57BF32E35A9_12</vt:lpwstr>
  </property>
</Properties>
</file>